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E3E" w:rsidRDefault="00CF6E3E" w:rsidP="00EA1C59">
      <w:pPr>
        <w:spacing w:line="240" w:lineRule="auto"/>
        <w:ind w:right="-284"/>
      </w:pPr>
    </w:p>
    <w:p w:rsidR="00AC2FB1" w:rsidRDefault="00AC2FB1" w:rsidP="00AC2F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научное учреждение</w:t>
      </w:r>
    </w:p>
    <w:p w:rsidR="00AC2FB1" w:rsidRDefault="00AC2FB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«Институт стратеги</w:t>
      </w:r>
      <w:r w:rsidR="00D6348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образования РАО»</w:t>
      </w:r>
    </w:p>
    <w:p w:rsidR="00AC2FB1" w:rsidRPr="00AC2FB1" w:rsidRDefault="00AC2FB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FB1">
        <w:rPr>
          <w:rFonts w:ascii="Times New Roman" w:eastAsia="Times New Roman" w:hAnsi="Times New Roman" w:cs="Times New Roman"/>
          <w:b/>
          <w:sz w:val="24"/>
          <w:szCs w:val="24"/>
        </w:rPr>
        <w:t>Лаборатория общих проблем дидактики</w:t>
      </w:r>
    </w:p>
    <w:p w:rsidR="00AC2FB1" w:rsidRDefault="00AC2FB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E3E" w:rsidRPr="00EA1C59" w:rsidRDefault="000E51BA">
      <w:pPr>
        <w:spacing w:line="240" w:lineRule="auto"/>
        <w:ind w:firstLine="567"/>
        <w:jc w:val="center"/>
      </w:pPr>
      <w:r w:rsidRPr="00EA1C5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F6E3E" w:rsidRPr="00EA1C59" w:rsidRDefault="000E51BA">
      <w:pPr>
        <w:spacing w:line="240" w:lineRule="auto"/>
        <w:ind w:firstLine="567"/>
        <w:jc w:val="center"/>
      </w:pPr>
      <w:r w:rsidRPr="00EA1C59">
        <w:rPr>
          <w:rFonts w:ascii="Times New Roman" w:eastAsia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CF6E3E" w:rsidRPr="00EA1C59" w:rsidRDefault="000E51BA">
      <w:pPr>
        <w:spacing w:line="240" w:lineRule="auto"/>
        <w:ind w:firstLine="567"/>
        <w:jc w:val="center"/>
      </w:pPr>
      <w:r w:rsidRPr="00EA1C59">
        <w:rPr>
          <w:rFonts w:ascii="Times New Roman" w:eastAsia="Times New Roman" w:hAnsi="Times New Roman" w:cs="Times New Roman"/>
          <w:sz w:val="24"/>
          <w:szCs w:val="24"/>
        </w:rPr>
        <w:t>«Дальневосточный федеральный университет»</w:t>
      </w:r>
    </w:p>
    <w:p w:rsidR="00CF6E3E" w:rsidRDefault="00B14B4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теории и методики профессионального образования Школы педагогики</w:t>
      </w:r>
    </w:p>
    <w:p w:rsidR="00B14B4C" w:rsidRDefault="00B14B4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E3E" w:rsidRDefault="00CF6E3E">
      <w:pPr>
        <w:tabs>
          <w:tab w:val="left" w:pos="554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C59" w:rsidRPr="00F3603B" w:rsidRDefault="00EA1C59">
      <w:pPr>
        <w:tabs>
          <w:tab w:val="left" w:pos="5544"/>
        </w:tabs>
        <w:spacing w:line="240" w:lineRule="auto"/>
        <w:jc w:val="center"/>
      </w:pPr>
    </w:p>
    <w:p w:rsidR="00CF6E3E" w:rsidRDefault="000E51BA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:rsidR="00EA1C59" w:rsidRDefault="00EA1C5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C59" w:rsidRPr="00EA1C59" w:rsidRDefault="00EA1C59" w:rsidP="00EA1C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C59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3F30F4" w:rsidRDefault="003F30F4" w:rsidP="003F30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59" w:rsidRDefault="00EA1C59" w:rsidP="003F30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C59">
        <w:rPr>
          <w:rFonts w:ascii="Times New Roman" w:eastAsia="Times New Roman" w:hAnsi="Times New Roman" w:cs="Times New Roman"/>
          <w:sz w:val="24"/>
          <w:szCs w:val="24"/>
        </w:rPr>
        <w:t>В рамках научно-исследовательской</w:t>
      </w:r>
      <w:r w:rsidR="00F3603B" w:rsidRPr="00F3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3B" w:rsidRPr="00AC2FB1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</w:t>
      </w:r>
      <w:r w:rsidRPr="00A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</w:t>
      </w:r>
      <w:r w:rsidRPr="00EA1C59">
        <w:rPr>
          <w:rFonts w:ascii="Times New Roman" w:eastAsia="Times New Roman" w:hAnsi="Times New Roman" w:cs="Times New Roman"/>
          <w:sz w:val="24"/>
          <w:szCs w:val="24"/>
        </w:rPr>
        <w:t>аборатории «</w:t>
      </w:r>
      <w:proofErr w:type="spellStart"/>
      <w:r w:rsidRPr="00EA1C59">
        <w:rPr>
          <w:rFonts w:ascii="Times New Roman" w:eastAsia="Times New Roman" w:hAnsi="Times New Roman" w:cs="Times New Roman"/>
          <w:sz w:val="24"/>
          <w:szCs w:val="24"/>
        </w:rPr>
        <w:t>Человекоразмерное</w:t>
      </w:r>
      <w:proofErr w:type="spellEnd"/>
      <w:r w:rsidRPr="00EA1C59">
        <w:rPr>
          <w:rFonts w:ascii="Times New Roman" w:eastAsia="Times New Roman" w:hAnsi="Times New Roman" w:cs="Times New Roman"/>
          <w:sz w:val="24"/>
          <w:szCs w:val="24"/>
        </w:rPr>
        <w:t xml:space="preserve"> образование: индивидуализация обучения»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период с 6 по 19 июня 2016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научно-практическая Интернет-конференция </w:t>
      </w:r>
      <w:r w:rsidR="003F30F4" w:rsidRPr="003F30F4">
        <w:rPr>
          <w:rFonts w:ascii="Times New Roman" w:eastAsia="Times New Roman" w:hAnsi="Times New Roman" w:cs="Times New Roman"/>
          <w:b/>
          <w:sz w:val="24"/>
          <w:szCs w:val="24"/>
        </w:rPr>
        <w:t>«Инновационные образовательные практики как средство приращения дидактических знаний».</w:t>
      </w:r>
    </w:p>
    <w:p w:rsidR="004F53FB" w:rsidRDefault="004F53FB" w:rsidP="003F30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0F4" w:rsidRDefault="003F30F4" w:rsidP="003F30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конференции: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теоретико-практическая рефлексия итогов первого года экспериментальной работы </w:t>
      </w:r>
      <w:r w:rsidR="004F53FB">
        <w:rPr>
          <w:rFonts w:ascii="Times New Roman" w:eastAsia="Times New Roman" w:hAnsi="Times New Roman" w:cs="Times New Roman"/>
          <w:sz w:val="24"/>
          <w:szCs w:val="24"/>
        </w:rPr>
        <w:t>по следующим направлениям:</w:t>
      </w:r>
    </w:p>
    <w:p w:rsidR="004F53FB" w:rsidRPr="004F53FB" w:rsidRDefault="004F53FB" w:rsidP="004F53FB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sz w:val="24"/>
          <w:szCs w:val="24"/>
        </w:rPr>
        <w:t>конструирование содержания образования на основе культурологической теории содержания общего среднего образования</w:t>
      </w:r>
    </w:p>
    <w:p w:rsidR="004F53FB" w:rsidRPr="004F53FB" w:rsidRDefault="004F53FB" w:rsidP="004F53FB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аспекты использования интернет-</w:t>
      </w:r>
      <w:r w:rsidRPr="004F53FB">
        <w:rPr>
          <w:rFonts w:ascii="Times New Roman" w:eastAsia="Times New Roman" w:hAnsi="Times New Roman" w:cs="Times New Roman"/>
          <w:sz w:val="24"/>
          <w:szCs w:val="24"/>
        </w:rPr>
        <w:t>среды в неформальном образовании;</w:t>
      </w:r>
    </w:p>
    <w:p w:rsidR="004F53FB" w:rsidRPr="004F53FB" w:rsidRDefault="004F53FB" w:rsidP="004F53FB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sz w:val="24"/>
          <w:szCs w:val="24"/>
        </w:rPr>
        <w:t>дидактические средства актуализации личностных смыслов ученика в процессе обучения;</w:t>
      </w:r>
    </w:p>
    <w:p w:rsidR="004F53FB" w:rsidRPr="004F53FB" w:rsidRDefault="004F53FB" w:rsidP="004F53FB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sz w:val="24"/>
          <w:szCs w:val="24"/>
        </w:rPr>
        <w:t>субъектный опыт педагога как основание для создания его  методической системы;</w:t>
      </w:r>
    </w:p>
    <w:p w:rsidR="004F53FB" w:rsidRPr="004F53FB" w:rsidRDefault="004F53FB" w:rsidP="004F53FB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sz w:val="24"/>
          <w:szCs w:val="24"/>
        </w:rPr>
        <w:t>дидактический инструментарий педагога в условиях реализации ФГОС ОО;</w:t>
      </w:r>
    </w:p>
    <w:p w:rsidR="004F53FB" w:rsidRPr="004F53FB" w:rsidRDefault="004F53FB" w:rsidP="004F53FB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sz w:val="24"/>
          <w:szCs w:val="24"/>
        </w:rPr>
        <w:t>мониторинг успешности личностного развития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FB" w:rsidRPr="003F30F4" w:rsidRDefault="004F53FB" w:rsidP="003F30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59" w:rsidRDefault="004F53FB" w:rsidP="004F53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конференции: </w:t>
      </w:r>
      <w:r w:rsidRPr="004F53FB">
        <w:rPr>
          <w:rFonts w:ascii="Times New Roman" w:eastAsia="Times New Roman" w:hAnsi="Times New Roman" w:cs="Times New Roman"/>
          <w:sz w:val="24"/>
          <w:szCs w:val="24"/>
        </w:rPr>
        <w:t>педагоги экспериментальных и инновационных площадок, преподаватели Школы педаг</w:t>
      </w:r>
      <w:r w:rsidR="000333D9">
        <w:rPr>
          <w:rFonts w:ascii="Times New Roman" w:eastAsia="Times New Roman" w:hAnsi="Times New Roman" w:cs="Times New Roman"/>
          <w:sz w:val="24"/>
          <w:szCs w:val="24"/>
        </w:rPr>
        <w:t>огики ДВФУ, сотрудники ИСРО РАО, п</w:t>
      </w:r>
      <w:r w:rsidR="000333D9" w:rsidRPr="000333D9">
        <w:rPr>
          <w:rFonts w:ascii="Times New Roman" w:eastAsia="Times New Roman" w:hAnsi="Times New Roman" w:cs="Times New Roman"/>
          <w:sz w:val="24"/>
          <w:szCs w:val="24"/>
        </w:rPr>
        <w:t>едагоги, интересующиеся проблемами современной дидактики.</w:t>
      </w:r>
    </w:p>
    <w:p w:rsidR="00ED6CAC" w:rsidRDefault="00ED6CAC" w:rsidP="004F53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CAC" w:rsidRDefault="00ED6CAC" w:rsidP="004F53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CAC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</w:p>
    <w:p w:rsidR="00ED6CAC" w:rsidRDefault="00ED6CAC" w:rsidP="00ED6CAC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CA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и выслать </w:t>
      </w:r>
      <w:r w:rsidRPr="00910073">
        <w:rPr>
          <w:rFonts w:ascii="Times New Roman" w:eastAsia="Times New Roman" w:hAnsi="Times New Roman" w:cs="Times New Roman"/>
          <w:b/>
          <w:sz w:val="24"/>
          <w:szCs w:val="24"/>
        </w:rPr>
        <w:t>до 6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 статью </w:t>
      </w:r>
      <w:r w:rsidRPr="00ED6CA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C2FB1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hyperlink r:id="rId5" w:history="1">
        <w:r w:rsidR="00AC2FB1" w:rsidRPr="00535C6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julyavk</w:t>
        </w:r>
        <w:r w:rsidR="00AC2FB1" w:rsidRPr="00AC2FB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AC2FB1" w:rsidRPr="00535C6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AC2FB1" w:rsidRPr="00AC2FB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AC2FB1" w:rsidRPr="00535C6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AC2FB1" w:rsidRPr="00AC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CAC" w:rsidRDefault="00ED6CAC" w:rsidP="00ED6CAC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периода работы конференции</w:t>
      </w:r>
      <w:r w:rsidR="00910073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910073" w:rsidRPr="00910073">
        <w:rPr>
          <w:rFonts w:ascii="Times New Roman" w:eastAsia="Times New Roman" w:hAnsi="Times New Roman" w:cs="Times New Roman"/>
          <w:b/>
          <w:sz w:val="24"/>
          <w:szCs w:val="24"/>
        </w:rPr>
        <w:t>6 по 19 июня</w:t>
      </w:r>
      <w:r w:rsidR="00910073">
        <w:rPr>
          <w:rFonts w:ascii="Times New Roman" w:eastAsia="Times New Roman" w:hAnsi="Times New Roman" w:cs="Times New Roman"/>
          <w:sz w:val="24"/>
          <w:szCs w:val="24"/>
        </w:rPr>
        <w:t xml:space="preserve"> 2016 года) включиться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 </w:t>
      </w:r>
      <w:r w:rsidR="00910073">
        <w:rPr>
          <w:rFonts w:ascii="Times New Roman" w:eastAsia="Times New Roman" w:hAnsi="Times New Roman" w:cs="Times New Roman"/>
          <w:sz w:val="24"/>
          <w:szCs w:val="24"/>
        </w:rPr>
        <w:t xml:space="preserve">виртуального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обсуждения и дискуссии, на основе предложенного содержания статей.</w:t>
      </w:r>
      <w:r w:rsidR="009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CAC" w:rsidRPr="00910073" w:rsidRDefault="00910073" w:rsidP="004F53FB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73">
        <w:rPr>
          <w:rFonts w:ascii="Times New Roman" w:eastAsia="Times New Roman" w:hAnsi="Times New Roman" w:cs="Times New Roman"/>
          <w:b/>
          <w:sz w:val="24"/>
          <w:szCs w:val="24"/>
        </w:rPr>
        <w:t>19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 в разделе «Итоги конференции» в</w:t>
      </w:r>
      <w:r w:rsidRPr="00910073">
        <w:rPr>
          <w:rFonts w:ascii="Times New Roman" w:eastAsia="Times New Roman" w:hAnsi="Times New Roman" w:cs="Times New Roman"/>
          <w:sz w:val="24"/>
          <w:szCs w:val="24"/>
        </w:rPr>
        <w:t>ысказать мнение (индивидуальное или групповое) относительного содержания конференции и пожеланий для после</w:t>
      </w:r>
      <w:r>
        <w:rPr>
          <w:rFonts w:ascii="Times New Roman" w:eastAsia="Times New Roman" w:hAnsi="Times New Roman" w:cs="Times New Roman"/>
          <w:sz w:val="24"/>
          <w:szCs w:val="24"/>
        </w:rPr>
        <w:t>дующих образовательных событий</w:t>
      </w:r>
      <w:r w:rsidRPr="00910073">
        <w:rPr>
          <w:rFonts w:ascii="Times New Roman" w:eastAsia="Times New Roman" w:hAnsi="Times New Roman" w:cs="Times New Roman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10073"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1C59" w:rsidRDefault="00EA1C5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073" w:rsidRDefault="00910073" w:rsidP="00910073">
      <w:pPr>
        <w:spacing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публикаций </w:t>
      </w:r>
    </w:p>
    <w:p w:rsidR="00910073" w:rsidRDefault="00910073" w:rsidP="00910073">
      <w:pPr>
        <w:widowControl w:val="0"/>
        <w:tabs>
          <w:tab w:val="left" w:pos="993"/>
        </w:tabs>
        <w:spacing w:line="240" w:lineRule="auto"/>
        <w:ind w:righ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Объем статьи – не более 6 страниц печатного текста.</w:t>
      </w:r>
    </w:p>
    <w:p w:rsidR="00910073" w:rsidRDefault="00910073" w:rsidP="00910073">
      <w:pPr>
        <w:widowControl w:val="0"/>
        <w:tabs>
          <w:tab w:val="left" w:pos="993"/>
        </w:tabs>
        <w:spacing w:line="240" w:lineRule="auto"/>
        <w:ind w:righ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Научные статьи должны быть подготовлены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F7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F73" w:rsidRPr="00F70F73">
        <w:rPr>
          <w:rFonts w:ascii="Times New Roman" w:eastAsia="Times New Roman" w:hAnsi="Times New Roman" w:cs="Times New Roman"/>
          <w:sz w:val="24"/>
          <w:szCs w:val="24"/>
        </w:rPr>
        <w:t>*.</w:t>
      </w:r>
      <w:proofErr w:type="spellStart"/>
      <w:r w:rsidR="00F70F73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0073" w:rsidRPr="00B14B4C" w:rsidRDefault="00910073" w:rsidP="00910073">
      <w:pPr>
        <w:widowControl w:val="0"/>
        <w:tabs>
          <w:tab w:val="left" w:pos="993"/>
        </w:tabs>
        <w:spacing w:line="240" w:lineRule="auto"/>
        <w:ind w:right="284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B14B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«Times New Roman»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B14B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10073" w:rsidRDefault="00910073" w:rsidP="00910073">
      <w:pPr>
        <w:widowControl w:val="0"/>
        <w:tabs>
          <w:tab w:val="left" w:pos="993"/>
        </w:tabs>
        <w:spacing w:line="240" w:lineRule="auto"/>
        <w:ind w:righ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Интервал 1.</w:t>
      </w:r>
    </w:p>
    <w:p w:rsidR="00910073" w:rsidRDefault="00910073" w:rsidP="00910073">
      <w:pPr>
        <w:widowControl w:val="0"/>
        <w:tabs>
          <w:tab w:val="left" w:pos="993"/>
        </w:tabs>
        <w:spacing w:line="240" w:lineRule="auto"/>
        <w:ind w:righ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Поля по 2 см с каждой стороны.</w:t>
      </w:r>
    </w:p>
    <w:p w:rsidR="00910073" w:rsidRDefault="00910073" w:rsidP="00910073">
      <w:pPr>
        <w:tabs>
          <w:tab w:val="left" w:pos="0"/>
          <w:tab w:val="left" w:pos="993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Ссылки на литературные или иные источники оформляются числами, заключенными в квадратные скобки, например [1]. Ссылки должны быть последовательно пронумерованы. </w:t>
      </w:r>
    </w:p>
    <w:p w:rsidR="00910073" w:rsidRDefault="00910073" w:rsidP="0091007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тексте допускаются рисунки и таблицы. Рисунки последовательно пронумеровываются обычным шрифтом без кавычек с выравниванием по центру, например Рисунок - 1., могут содержать подрисуночную подпись, шрифт 12 пт.</w:t>
      </w:r>
    </w:p>
    <w:p w:rsidR="00910073" w:rsidRDefault="00910073" w:rsidP="0091007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Таблицы должны быть последовательно пронумерованы. Слово «таблица» набирается курсивом с выравниванием вправо, шрифтом 12, например, Таблица 1, ниже – заглавие таблицы (набирается жирным шрифтом по центру). Размер текста в таблицах 10 пт.</w:t>
      </w:r>
    </w:p>
    <w:p w:rsidR="00910073" w:rsidRDefault="00910073" w:rsidP="00910073">
      <w:pPr>
        <w:tabs>
          <w:tab w:val="left" w:pos="0"/>
          <w:tab w:val="left" w:pos="993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 размещается в конце научной статьи.</w:t>
      </w:r>
    </w:p>
    <w:p w:rsidR="00F66C74" w:rsidRDefault="00F66C74" w:rsidP="00F66C74">
      <w:pPr>
        <w:spacing w:line="360" w:lineRule="auto"/>
        <w:jc w:val="both"/>
      </w:pPr>
    </w:p>
    <w:p w:rsidR="00F66C74" w:rsidRDefault="00F66C74" w:rsidP="00F66C74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научных статей</w:t>
      </w:r>
    </w:p>
    <w:p w:rsidR="00F66C74" w:rsidRDefault="00F66C74" w:rsidP="000E51BA">
      <w:pPr>
        <w:spacing w:line="240" w:lineRule="auto"/>
      </w:pPr>
    </w:p>
    <w:p w:rsidR="00F66C74" w:rsidRDefault="00F66C74" w:rsidP="00F66C74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статьи</w:t>
      </w:r>
    </w:p>
    <w:p w:rsidR="00F66C74" w:rsidRDefault="00F66C74" w:rsidP="00F66C74">
      <w:pPr>
        <w:spacing w:line="240" w:lineRule="auto"/>
        <w:ind w:firstLine="720"/>
        <w:jc w:val="center"/>
      </w:pPr>
    </w:p>
    <w:p w:rsidR="00F66C74" w:rsidRDefault="00F66C74" w:rsidP="00F66C74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автора, экспериментальная площадка, </w:t>
      </w:r>
    </w:p>
    <w:p w:rsidR="00F66C74" w:rsidRDefault="00F66C74" w:rsidP="00F66C7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уч. степень, ФИО</w:t>
      </w:r>
    </w:p>
    <w:p w:rsidR="00F3603B" w:rsidRDefault="00F3603B" w:rsidP="00F66C7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03B" w:rsidRPr="00AC2FB1" w:rsidRDefault="00F3603B" w:rsidP="00F66C7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2FB1">
        <w:rPr>
          <w:rFonts w:ascii="Times New Roman" w:eastAsia="Times New Roman" w:hAnsi="Times New Roman" w:cs="Times New Roman"/>
          <w:color w:val="auto"/>
          <w:sz w:val="24"/>
          <w:szCs w:val="24"/>
        </w:rPr>
        <w:t>Аннотация</w:t>
      </w:r>
    </w:p>
    <w:p w:rsidR="00F3603B" w:rsidRPr="00AC2FB1" w:rsidRDefault="00F3603B" w:rsidP="00F66C74">
      <w:pPr>
        <w:spacing w:line="240" w:lineRule="auto"/>
        <w:ind w:firstLine="720"/>
        <w:jc w:val="center"/>
        <w:rPr>
          <w:color w:val="auto"/>
        </w:rPr>
      </w:pPr>
      <w:r w:rsidRPr="00AC2FB1">
        <w:rPr>
          <w:rFonts w:ascii="Times New Roman" w:eastAsia="Times New Roman" w:hAnsi="Times New Roman" w:cs="Times New Roman"/>
          <w:color w:val="auto"/>
          <w:sz w:val="24"/>
          <w:szCs w:val="24"/>
        </w:rPr>
        <w:t>Ключевые слова</w:t>
      </w:r>
    </w:p>
    <w:p w:rsidR="00F66C74" w:rsidRDefault="00F66C74" w:rsidP="00F66C74">
      <w:pPr>
        <w:spacing w:line="240" w:lineRule="auto"/>
        <w:ind w:firstLine="709"/>
        <w:jc w:val="both"/>
      </w:pPr>
    </w:p>
    <w:p w:rsidR="00F66C74" w:rsidRDefault="00F66C74" w:rsidP="00F66C74">
      <w:pPr>
        <w:spacing w:line="240" w:lineRule="auto"/>
        <w:ind w:firstLine="709"/>
        <w:jc w:val="both"/>
      </w:pPr>
    </w:p>
    <w:p w:rsidR="00F66C74" w:rsidRDefault="00F66C74" w:rsidP="00F66C7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Текст…………………………………………………………………………</w:t>
      </w:r>
    </w:p>
    <w:p w:rsidR="00F66C74" w:rsidRDefault="00F66C74" w:rsidP="00F66C74">
      <w:pPr>
        <w:spacing w:line="240" w:lineRule="auto"/>
        <w:ind w:firstLine="708"/>
        <w:jc w:val="both"/>
      </w:pPr>
    </w:p>
    <w:p w:rsidR="00F66C74" w:rsidRDefault="00F66C74" w:rsidP="00F66C7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F66C74" w:rsidRDefault="00F66C74" w:rsidP="00F66C74">
      <w:pPr>
        <w:numPr>
          <w:ilvl w:val="0"/>
          <w:numId w:val="1"/>
        </w:numPr>
        <w:spacing w:before="280" w:after="28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Галагузова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Педагогика и социальная педагогика в зеркале современных учебных пособий / 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Галагузова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Сибирский педагогический журнал. — 2005. — № 2. — С. 148—153.</w:t>
      </w:r>
    </w:p>
    <w:p w:rsidR="00F66C74" w:rsidRDefault="00F66C74" w:rsidP="00F66C7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Колобов А. В., Гущин В. Р., Братухин А. Ю. Античная мифология в историческом контексте [Электронный ресурс]. – Режим доступа: http://rome.webzone.ru/publik/gushchin/gushc02.htm.</w:t>
      </w: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рисунка</w:t>
      </w:r>
    </w:p>
    <w:p w:rsidR="00F66C74" w:rsidRDefault="00F66C74" w:rsidP="00F66C74">
      <w:pPr>
        <w:tabs>
          <w:tab w:val="center" w:pos="5244"/>
          <w:tab w:val="left" w:pos="8490"/>
        </w:tabs>
        <w:spacing w:line="240" w:lineRule="auto"/>
        <w:ind w:firstLine="709"/>
      </w:pPr>
    </w:p>
    <w:p w:rsidR="00F66C74" w:rsidRDefault="00F66C74" w:rsidP="00F66C74">
      <w:pPr>
        <w:spacing w:line="24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2514017" cy="1562100"/>
            <wp:effectExtent l="0" t="0" r="0" b="0"/>
            <wp:docPr id="10" name="Рисунок 10" descr="D:\Documents\КАРТИНКИ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АРТИНКИ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48" cy="15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C8C">
        <w:rPr>
          <w:noProof/>
        </w:rPr>
        <w:pict>
          <v:rect id="Прямоугольник 5" o:spid="_x0000_s1026" style="position:absolute;left:0;text-align:left;margin-left:0;margin-top:0;width:24pt;height:24pt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" o:allowincell="f" filled="f" stroked="f">
            <v:textbox inset="2.53958mm,2.53958mm,2.53958mm,2.53958mm">
              <w:txbxContent>
                <w:p w:rsidR="00F66C74" w:rsidRDefault="00F66C74" w:rsidP="00F66C74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F66C74" w:rsidRDefault="00F66C74" w:rsidP="00F66C74">
      <w:pPr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Рисунок 1. Участники опытно-экспериментальной работы</w:t>
      </w: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</w:p>
    <w:p w:rsidR="00F66C74" w:rsidRDefault="00F66C74" w:rsidP="00F66C74">
      <w:pPr>
        <w:widowControl w:val="0"/>
        <w:spacing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таблицы</w:t>
      </w: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</w:p>
    <w:p w:rsidR="00F66C74" w:rsidRDefault="00F66C74" w:rsidP="00F66C74">
      <w:pPr>
        <w:widowControl w:val="0"/>
        <w:spacing w:line="240" w:lineRule="auto"/>
        <w:ind w:right="284" w:firstLine="709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:rsidR="00F66C74" w:rsidRDefault="00F66C74" w:rsidP="00F66C74">
      <w:pPr>
        <w:widowControl w:val="0"/>
        <w:spacing w:line="240" w:lineRule="auto"/>
        <w:ind w:right="284"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Изменение популяции</w:t>
      </w:r>
    </w:p>
    <w:tbl>
      <w:tblPr>
        <w:tblStyle w:val="a5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F66C74" w:rsidTr="000538A3">
        <w:tc>
          <w:tcPr>
            <w:tcW w:w="3284" w:type="dxa"/>
          </w:tcPr>
          <w:p w:rsidR="00F66C74" w:rsidRDefault="00F66C74" w:rsidP="000538A3">
            <w:pPr>
              <w:widowControl w:val="0"/>
              <w:spacing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285" w:type="dxa"/>
          </w:tcPr>
          <w:p w:rsidR="00F66C74" w:rsidRDefault="00F66C74" w:rsidP="000538A3">
            <w:pPr>
              <w:widowControl w:val="0"/>
              <w:spacing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285" w:type="dxa"/>
          </w:tcPr>
          <w:p w:rsidR="00F66C74" w:rsidRDefault="00F66C74" w:rsidP="000538A3">
            <w:pPr>
              <w:widowControl w:val="0"/>
              <w:spacing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F66C74" w:rsidTr="000538A3">
        <w:tc>
          <w:tcPr>
            <w:tcW w:w="3284" w:type="dxa"/>
          </w:tcPr>
          <w:p w:rsidR="00F66C74" w:rsidRDefault="00F66C74" w:rsidP="000538A3">
            <w:pPr>
              <w:widowControl w:val="0"/>
              <w:spacing w:line="240" w:lineRule="auto"/>
              <w:ind w:right="284"/>
              <w:jc w:val="both"/>
            </w:pPr>
          </w:p>
        </w:tc>
        <w:tc>
          <w:tcPr>
            <w:tcW w:w="3285" w:type="dxa"/>
          </w:tcPr>
          <w:p w:rsidR="00F66C74" w:rsidRDefault="00F66C74" w:rsidP="000538A3">
            <w:pPr>
              <w:widowControl w:val="0"/>
              <w:spacing w:line="240" w:lineRule="auto"/>
              <w:ind w:right="284"/>
              <w:jc w:val="both"/>
            </w:pPr>
          </w:p>
        </w:tc>
        <w:tc>
          <w:tcPr>
            <w:tcW w:w="3285" w:type="dxa"/>
          </w:tcPr>
          <w:p w:rsidR="00F66C74" w:rsidRDefault="00F66C74" w:rsidP="000538A3">
            <w:pPr>
              <w:widowControl w:val="0"/>
              <w:spacing w:line="240" w:lineRule="auto"/>
              <w:ind w:right="284"/>
              <w:jc w:val="both"/>
            </w:pPr>
          </w:p>
        </w:tc>
      </w:tr>
    </w:tbl>
    <w:p w:rsidR="00F66C74" w:rsidRDefault="00F66C74" w:rsidP="00F66C74">
      <w:pPr>
        <w:widowControl w:val="0"/>
        <w:spacing w:line="240" w:lineRule="auto"/>
        <w:ind w:right="284"/>
        <w:jc w:val="both"/>
      </w:pP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оформления формулы</w:t>
      </w: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</w:p>
    <w:p w:rsidR="00F66C74" w:rsidRDefault="00F66C74" w:rsidP="00F66C7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noProof/>
        </w:rPr>
        <w:drawing>
          <wp:inline distT="0" distB="0" distL="114300" distR="114300">
            <wp:extent cx="914400" cy="488315"/>
            <wp:effectExtent l="0" t="0" r="0" b="0"/>
            <wp:docPr id="9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88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                                                                   (1)</w:t>
      </w:r>
    </w:p>
    <w:p w:rsidR="00F66C74" w:rsidRDefault="00F66C74" w:rsidP="00F66C7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где УТ – численное значение уровня технологичности предприятия;</w:t>
      </w:r>
    </w:p>
    <w:p w:rsidR="00F66C74" w:rsidRDefault="00F66C74" w:rsidP="00F66C7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–относительное значение критерия технологичности;</w:t>
      </w:r>
    </w:p>
    <w:p w:rsidR="00F66C74" w:rsidRDefault="00F66C74" w:rsidP="00F66C7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n – количество критериев.</w:t>
      </w:r>
    </w:p>
    <w:p w:rsidR="00F66C74" w:rsidRDefault="00F66C74" w:rsidP="00F66C74">
      <w:pPr>
        <w:widowControl w:val="0"/>
        <w:spacing w:line="240" w:lineRule="auto"/>
        <w:ind w:right="284" w:firstLine="709"/>
        <w:jc w:val="both"/>
      </w:pPr>
    </w:p>
    <w:p w:rsidR="00910073" w:rsidRPr="00F66C74" w:rsidRDefault="00F66C74" w:rsidP="00F66C74">
      <w:pPr>
        <w:spacing w:before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 конференции  </w:t>
      </w:r>
      <w:hyperlink r:id="rId8" w:history="1">
        <w:r w:rsidRPr="00F66C74">
          <w:rPr>
            <w:rStyle w:val="a9"/>
            <w:rFonts w:ascii="Times New Roman" w:hAnsi="Times New Roman" w:cs="Times New Roman"/>
            <w:sz w:val="24"/>
            <w:szCs w:val="24"/>
          </w:rPr>
          <w:t>https://sites.google.com/site/konferenciaisroraospdvfu/home</w:t>
        </w:r>
      </w:hyperlink>
      <w:r w:rsidRPr="00F66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AC" w:rsidRPr="00F66C74" w:rsidRDefault="00ED6CAC" w:rsidP="00F66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CAC" w:rsidRDefault="00F66C74" w:rsidP="00F66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73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</w:t>
      </w:r>
      <w:r w:rsidR="006D335C">
        <w:rPr>
          <w:rFonts w:ascii="Times New Roman" w:eastAsia="Times New Roman" w:hAnsi="Times New Roman" w:cs="Times New Roman"/>
          <w:b/>
          <w:sz w:val="24"/>
          <w:szCs w:val="24"/>
        </w:rPr>
        <w:t>работы на сайте конференции</w:t>
      </w:r>
      <w:r w:rsidRPr="00F70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38FD" w:rsidRDefault="006738FD" w:rsidP="006738F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Выходим на сайт конференции.</w:t>
      </w:r>
    </w:p>
    <w:p w:rsidR="006738FD" w:rsidRDefault="006738FD" w:rsidP="006738F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главной странице проходим регистрацию.</w:t>
      </w:r>
    </w:p>
    <w:p w:rsidR="005C66FF" w:rsidRDefault="005C66FF" w:rsidP="005C66FF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Pr="005C66FF">
        <w:rPr>
          <w:rFonts w:ascii="Times New Roman" w:eastAsia="Times New Roman" w:hAnsi="Times New Roman" w:cs="Times New Roman"/>
          <w:sz w:val="24"/>
          <w:szCs w:val="24"/>
        </w:rPr>
        <w:t>Обращение к участникам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» знакомимся с обращением к участникам конференции руководителей научно-исследовательской лаборатории «</w:t>
      </w:r>
      <w:proofErr w:type="spellStart"/>
      <w:r w:rsidRPr="005C66FF">
        <w:rPr>
          <w:rFonts w:ascii="Times New Roman" w:eastAsia="Times New Roman" w:hAnsi="Times New Roman" w:cs="Times New Roman"/>
          <w:sz w:val="24"/>
          <w:szCs w:val="24"/>
        </w:rPr>
        <w:t>Человекоразмерное</w:t>
      </w:r>
      <w:proofErr w:type="spellEnd"/>
      <w:r w:rsidRPr="005C66F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образование: индивидуализация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66FF" w:rsidRDefault="006D335C" w:rsidP="005C66FF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4262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616A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  <w:r w:rsidR="004262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616A">
        <w:rPr>
          <w:rFonts w:ascii="Times New Roman" w:eastAsia="Times New Roman" w:hAnsi="Times New Roman" w:cs="Times New Roman"/>
          <w:sz w:val="24"/>
          <w:szCs w:val="24"/>
        </w:rPr>
        <w:t xml:space="preserve"> смотрим условия участия в конференции.</w:t>
      </w:r>
    </w:p>
    <w:p w:rsidR="00C3616A" w:rsidRDefault="00C3616A" w:rsidP="005C66FF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«Статьи конференции» </w:t>
      </w:r>
      <w:r w:rsidR="007626B9">
        <w:rPr>
          <w:rFonts w:ascii="Times New Roman" w:eastAsia="Times New Roman" w:hAnsi="Times New Roman" w:cs="Times New Roman"/>
          <w:sz w:val="24"/>
          <w:szCs w:val="24"/>
        </w:rPr>
        <w:t>знакомимся со статьями и включаемся в общую дискуссию. Для этого:</w:t>
      </w:r>
    </w:p>
    <w:p w:rsidR="007626B9" w:rsidRDefault="007626B9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Знакомимся со статьями по аннотациям и ключевым словам.</w:t>
      </w:r>
    </w:p>
    <w:p w:rsidR="007626B9" w:rsidRDefault="007626B9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Выбираем понравившуюся статью, нажав на её название.</w:t>
      </w:r>
    </w:p>
    <w:p w:rsidR="007626B9" w:rsidRDefault="007626B9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Знакомимся с текстом статьи.</w:t>
      </w:r>
    </w:p>
    <w:p w:rsidR="00734AFC" w:rsidRDefault="00734AFC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появился фрагмент статьи, который захотелось прокомментировать, то выделяем этот фрагмент.</w:t>
      </w:r>
    </w:p>
    <w:p w:rsidR="007626B9" w:rsidRDefault="00734AFC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нажимаем на кнопк</w:t>
      </w:r>
      <w:r w:rsidR="00C26F6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«Комментарий», которая расположена в верхнем правом углу страницы, и </w:t>
      </w:r>
      <w:r w:rsidR="00C26F6E">
        <w:rPr>
          <w:rFonts w:ascii="Times New Roman" w:eastAsia="Times New Roman" w:hAnsi="Times New Roman" w:cs="Times New Roman"/>
          <w:sz w:val="24"/>
          <w:szCs w:val="24"/>
        </w:rPr>
        <w:t xml:space="preserve">в открывшемся меню – кнопку </w:t>
      </w:r>
      <w:r>
        <w:rPr>
          <w:rFonts w:ascii="Times New Roman" w:eastAsia="Times New Roman" w:hAnsi="Times New Roman" w:cs="Times New Roman"/>
          <w:sz w:val="24"/>
          <w:szCs w:val="24"/>
        </w:rPr>
        <w:t>«Добавить».</w:t>
      </w:r>
    </w:p>
    <w:p w:rsidR="00734AFC" w:rsidRDefault="00734AFC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открывшемся </w:t>
      </w:r>
      <w:r w:rsidR="00C26F6E">
        <w:rPr>
          <w:rFonts w:ascii="Times New Roman" w:eastAsia="Times New Roman" w:hAnsi="Times New Roman" w:cs="Times New Roman"/>
          <w:sz w:val="24"/>
          <w:szCs w:val="24"/>
        </w:rPr>
        <w:t>окне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пишем вопрос, или суждение, относительно содержания выделенного фрагмента, </w:t>
      </w:r>
      <w:r w:rsidR="00B22E59">
        <w:rPr>
          <w:rFonts w:ascii="Times New Roman" w:eastAsia="Times New Roman" w:hAnsi="Times New Roman" w:cs="Times New Roman"/>
          <w:sz w:val="24"/>
          <w:szCs w:val="24"/>
        </w:rPr>
        <w:t>и нажимаем кнопку «Комментировать».</w:t>
      </w:r>
    </w:p>
    <w:p w:rsidR="00C26F6E" w:rsidRDefault="00C26F6E" w:rsidP="007626B9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 статье уже имеются комментарии, и вы хотите на них ответить, то в выбранном комментарии в поле «Введите ответ» пишем свой комментарий и нажимаем кнопку «Ответить».</w:t>
      </w:r>
    </w:p>
    <w:p w:rsidR="00C26F6E" w:rsidRDefault="00C26F6E" w:rsidP="001E4C8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разделе «Итоги конференции» оставляем свои суждения об участии в конференции, предложения и рекомендации для проведения будущих конференций.</w:t>
      </w:r>
      <w:r w:rsidR="001E4C8C">
        <w:rPr>
          <w:rFonts w:ascii="Times New Roman" w:eastAsia="Times New Roman" w:hAnsi="Times New Roman" w:cs="Times New Roman"/>
          <w:sz w:val="24"/>
          <w:szCs w:val="24"/>
        </w:rPr>
        <w:t xml:space="preserve"> Для этого необходим, что у участников конференции был э</w:t>
      </w:r>
      <w:r w:rsidR="001E4C8C" w:rsidRPr="001E4C8C">
        <w:rPr>
          <w:rFonts w:ascii="Times New Roman" w:eastAsia="Times New Roman" w:hAnsi="Times New Roman" w:cs="Times New Roman"/>
          <w:sz w:val="24"/>
          <w:szCs w:val="24"/>
        </w:rPr>
        <w:t xml:space="preserve">лектронный адрес в домене </w:t>
      </w:r>
      <w:proofErr w:type="gramStart"/>
      <w:r w:rsidR="001E4C8C" w:rsidRPr="001E4C8C">
        <w:rPr>
          <w:rFonts w:ascii="Times New Roman" w:eastAsia="Times New Roman" w:hAnsi="Times New Roman" w:cs="Times New Roman"/>
          <w:sz w:val="24"/>
          <w:szCs w:val="24"/>
        </w:rPr>
        <w:t>gmail.com</w:t>
      </w:r>
      <w:r w:rsidR="001E4C8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1E4C8C">
        <w:rPr>
          <w:rFonts w:ascii="Times New Roman" w:eastAsia="Times New Roman" w:hAnsi="Times New Roman" w:cs="Times New Roman"/>
          <w:sz w:val="24"/>
          <w:szCs w:val="24"/>
        </w:rPr>
        <w:t xml:space="preserve"> Свои мнения оставляем в поле «Добавить комментарий», затем нажимаем кнопку «Комментировать». </w:t>
      </w:r>
      <w:bookmarkStart w:id="1" w:name="_GoBack"/>
      <w:bookmarkEnd w:id="1"/>
    </w:p>
    <w:p w:rsidR="001E4C8C" w:rsidRDefault="001E4C8C" w:rsidP="001E4C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C8C" w:rsidRDefault="001E4C8C" w:rsidP="001E4C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C8C" w:rsidRPr="001E4C8C" w:rsidRDefault="001E4C8C" w:rsidP="001E4C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скорой виртуальной содержательной Встречи! </w:t>
      </w:r>
    </w:p>
    <w:p w:rsidR="004F53FB" w:rsidRDefault="004F53FB" w:rsidP="00F66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3FB" w:rsidRDefault="004F5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3FB" w:rsidRDefault="004F5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E3E" w:rsidRDefault="00CF6E3E">
      <w:pPr>
        <w:spacing w:line="360" w:lineRule="auto"/>
        <w:jc w:val="both"/>
      </w:pPr>
    </w:p>
    <w:sectPr w:rsidR="00CF6E3E" w:rsidSect="00EA1C59">
      <w:pgSz w:w="11906" w:h="16838"/>
      <w:pgMar w:top="70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52B"/>
    <w:multiLevelType w:val="hybridMultilevel"/>
    <w:tmpl w:val="F370A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C3750"/>
    <w:multiLevelType w:val="hybridMultilevel"/>
    <w:tmpl w:val="444ECB16"/>
    <w:lvl w:ilvl="0" w:tplc="6F8E10B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3C0F20"/>
    <w:multiLevelType w:val="multilevel"/>
    <w:tmpl w:val="CA603D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090621E"/>
    <w:multiLevelType w:val="hybridMultilevel"/>
    <w:tmpl w:val="B9EE8F5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D4A3A"/>
    <w:multiLevelType w:val="hybridMultilevel"/>
    <w:tmpl w:val="CF184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E3E"/>
    <w:rsid w:val="000333D9"/>
    <w:rsid w:val="000E51BA"/>
    <w:rsid w:val="001E4C8C"/>
    <w:rsid w:val="003F30F4"/>
    <w:rsid w:val="004262B0"/>
    <w:rsid w:val="004F53FB"/>
    <w:rsid w:val="005C66FF"/>
    <w:rsid w:val="006738FD"/>
    <w:rsid w:val="006D335C"/>
    <w:rsid w:val="00734AFC"/>
    <w:rsid w:val="007626B9"/>
    <w:rsid w:val="00910073"/>
    <w:rsid w:val="00AC2FB1"/>
    <w:rsid w:val="00B14B4C"/>
    <w:rsid w:val="00B22E59"/>
    <w:rsid w:val="00C26F6E"/>
    <w:rsid w:val="00C3616A"/>
    <w:rsid w:val="00CF6E3E"/>
    <w:rsid w:val="00D150EC"/>
    <w:rsid w:val="00D63483"/>
    <w:rsid w:val="00DE7893"/>
    <w:rsid w:val="00EA1C59"/>
    <w:rsid w:val="00ED6CAC"/>
    <w:rsid w:val="00F3603B"/>
    <w:rsid w:val="00F66C74"/>
    <w:rsid w:val="00F70F73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D21A5"/>
  <w15:docId w15:val="{52A43B9A-BBBE-4497-ABF3-7117FA6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893"/>
  </w:style>
  <w:style w:type="paragraph" w:styleId="1">
    <w:name w:val="heading 1"/>
    <w:basedOn w:val="a"/>
    <w:next w:val="a"/>
    <w:rsid w:val="00DE78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78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78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78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78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E78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78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78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E78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789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4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53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66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onferenciaisroraospdvfu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ulyav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Anna</cp:lastModifiedBy>
  <cp:revision>8</cp:revision>
  <dcterms:created xsi:type="dcterms:W3CDTF">2016-05-19T19:17:00Z</dcterms:created>
  <dcterms:modified xsi:type="dcterms:W3CDTF">2016-05-22T05:40:00Z</dcterms:modified>
</cp:coreProperties>
</file>